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CE" w:rsidRDefault="00686304">
      <w:pPr>
        <w:rPr>
          <w:lang w:val="pt-BR"/>
        </w:rPr>
      </w:pPr>
      <w:r>
        <w:rPr>
          <w:lang w:val="pt-BR"/>
        </w:rPr>
        <w:t>Artigo Robini</w:t>
      </w:r>
    </w:p>
    <w:p w:rsidR="00686304" w:rsidRDefault="00686304">
      <w:pPr>
        <w:rPr>
          <w:lang w:val="pt-BR"/>
        </w:rPr>
      </w:pPr>
      <w:r>
        <w:rPr>
          <w:lang w:val="pt-BR"/>
        </w:rPr>
        <w:t>Abstract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"Working in a field perspective requires a radical change in our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approach to the therapeutic encounter. We need to focus on what is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called "the situation", and the concept of intentionality should take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on great importance. The personality-function of self often leads to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repetitive intentions through acts or meaning-making that prevent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contact with novelty. For this reason, gestalt therapists could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fruitlully 'go back' to the concept of intentionality, as prior to any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formation of conscious intent or agency. My assumption is that the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intentionality of one who is in presence of another person has to be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sought through affectivity, that is, through the way in which the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other is affected by the encounter. Far from any premature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differentiation or assignation of responsibility, unaware pre- or non-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conscious intentionality should be approached as it becomes more and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more aware, and available to new and provisional differentiations. As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result of this proposed shift, some new ground is given to a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psychopathology of fore-contact. The therapist's self-revealing  </w:t>
      </w:r>
    </w:p>
    <w:p w:rsidR="00686304" w:rsidRPr="00686304" w:rsidRDefault="00686304" w:rsidP="0068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86304">
        <w:rPr>
          <w:rFonts w:ascii="Courier New" w:eastAsia="Times New Roman" w:hAnsi="Courier New" w:cs="Courier New"/>
          <w:sz w:val="20"/>
          <w:szCs w:val="20"/>
          <w:lang w:eastAsia="en-GB"/>
        </w:rPr>
        <w:t>receives new meanings."</w:t>
      </w:r>
    </w:p>
    <w:p w:rsidR="00686304" w:rsidRDefault="00686304">
      <w:pPr>
        <w:rPr>
          <w:lang w:val="pt-BR"/>
        </w:rPr>
      </w:pPr>
    </w:p>
    <w:p w:rsidR="00686304" w:rsidRDefault="00686304" w:rsidP="00686304">
      <w:pPr>
        <w:pStyle w:val="Pr-formataoHTML"/>
      </w:pPr>
      <w:r>
        <w:t>Keywords: Gestalt-therapy, intentionality, fore-contact, situation,</w:t>
      </w:r>
    </w:p>
    <w:p w:rsidR="00686304" w:rsidRDefault="00686304" w:rsidP="00686304">
      <w:pPr>
        <w:pStyle w:val="Pr-formataoHTML"/>
      </w:pPr>
      <w:r>
        <w:t>experience, intuition, encounter, vague, confused, non-conscious,</w:t>
      </w:r>
    </w:p>
    <w:p w:rsidR="00686304" w:rsidRDefault="00686304" w:rsidP="00686304">
      <w:pPr>
        <w:pStyle w:val="Pr-formataoHTML"/>
      </w:pPr>
      <w:r>
        <w:t>unconscious, body.</w:t>
      </w:r>
    </w:p>
    <w:p w:rsidR="00686304" w:rsidRPr="00686304" w:rsidRDefault="00686304" w:rsidP="00686304">
      <w:pPr>
        <w:rPr>
          <w:lang w:val="pt-BR"/>
        </w:rPr>
      </w:pPr>
    </w:p>
    <w:sectPr w:rsidR="00686304" w:rsidRPr="00686304" w:rsidSect="000F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6304"/>
    <w:rsid w:val="000F09CE"/>
    <w:rsid w:val="0068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86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8630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64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7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CyberWareZ.iNFO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paula</dc:creator>
  <cp:keywords/>
  <dc:description/>
  <cp:lastModifiedBy>a. paula</cp:lastModifiedBy>
  <cp:revision>1</cp:revision>
  <dcterms:created xsi:type="dcterms:W3CDTF">2009-08-14T17:23:00Z</dcterms:created>
  <dcterms:modified xsi:type="dcterms:W3CDTF">2009-08-14T17:24:00Z</dcterms:modified>
</cp:coreProperties>
</file>